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ndalus" w:hAnsi="Andalus" w:cs="Andalus"/>
          <w:b/>
        </w:rPr>
      </w:pPr>
      <w:r>
        <w:rPr>
          <w:rFonts w:hint="default" w:ascii="Andalus" w:hAnsi="Andalus" w:cs="Andalus"/>
          <w:b/>
        </w:rPr>
        <w:t>EDITAL DE CHAMAMENTO Nº  001/2018</w:t>
      </w:r>
    </w:p>
    <w:p>
      <w:pPr>
        <w:jc w:val="center"/>
        <w:rPr>
          <w:rFonts w:hint="default" w:ascii="Andalus" w:hAnsi="Andalus" w:cs="Andalus"/>
          <w:b/>
        </w:rPr>
      </w:pPr>
    </w:p>
    <w:p>
      <w:pPr>
        <w:ind w:left="1446" w:leftChars="0" w:hanging="1446" w:hangingChars="600"/>
        <w:jc w:val="both"/>
        <w:rPr>
          <w:rFonts w:hint="default" w:ascii="Andalus" w:hAnsi="Andalus" w:cs="Andalus"/>
          <w:b/>
        </w:rPr>
      </w:pPr>
      <w:r>
        <w:rPr>
          <w:rFonts w:hint="default" w:ascii="Andalus" w:hAnsi="Andalus" w:cs="Andalus"/>
          <w:b/>
        </w:rPr>
        <w:t>Assunto:</w:t>
      </w:r>
      <w:r>
        <w:rPr>
          <w:rFonts w:hint="default" w:ascii="Andalus" w:hAnsi="Andalus" w:cs="Andalus"/>
          <w:b/>
          <w:lang w:val="pt-BR"/>
        </w:rPr>
        <w:t xml:space="preserve">   </w:t>
      </w:r>
      <w:r>
        <w:rPr>
          <w:rFonts w:hint="default" w:ascii="Andalus" w:hAnsi="Andalus" w:cs="Andalus"/>
          <w:b/>
          <w:lang w:val="pt-BR"/>
        </w:rPr>
        <w:tab/>
      </w:r>
      <w:bookmarkStart w:id="0" w:name="_GoBack"/>
      <w:bookmarkEnd w:id="0"/>
      <w:r>
        <w:rPr>
          <w:rFonts w:hint="default" w:ascii="Andalus" w:hAnsi="Andalus" w:cs="Andalus"/>
          <w:b/>
        </w:rPr>
        <w:t>AUDIÊNCIA PÚBLICA E ORÇAMENTÁRIA - CONSULTA PÚBLICA NA FASE DE PREPARAÇÃO DO PROJETO DE LEI DE DIRETRIZES ORÇAMENTÁRIAS PARA A ELABORAÇÃO DA LEI ORÇAMENT</w:t>
      </w:r>
      <w:r>
        <w:rPr>
          <w:rFonts w:hint="default" w:ascii="Andalus" w:hAnsi="Andalus" w:cs="Andalus"/>
          <w:b/>
          <w:lang w:val="pt-BR"/>
        </w:rPr>
        <w:t>Á</w:t>
      </w:r>
      <w:r>
        <w:rPr>
          <w:rFonts w:hint="default" w:ascii="Andalus" w:hAnsi="Andalus" w:cs="Andalus"/>
          <w:b/>
        </w:rPr>
        <w:t>RIA DE 2019.</w:t>
      </w:r>
    </w:p>
    <w:p>
      <w:pPr>
        <w:ind w:left="969" w:leftChars="0" w:hanging="969" w:hangingChars="402"/>
        <w:jc w:val="left"/>
        <w:rPr>
          <w:rFonts w:hint="default" w:ascii="Andalus" w:hAnsi="Andalus" w:cs="Andalus"/>
          <w:b/>
        </w:rPr>
      </w:pPr>
    </w:p>
    <w:p>
      <w:pPr>
        <w:ind w:left="-9" w:leftChars="0" w:hanging="9" w:firstLineChars="0"/>
        <w:jc w:val="both"/>
        <w:rPr>
          <w:rFonts w:hint="default" w:ascii="Andalus" w:hAnsi="Andalus" w:cs="Andalus"/>
          <w:b w:val="0"/>
          <w:bCs/>
        </w:rPr>
      </w:pPr>
      <w:r>
        <w:rPr>
          <w:rFonts w:hint="default" w:ascii="Andalus" w:hAnsi="Andalus" w:cs="Andalus"/>
          <w:b w:val="0"/>
          <w:bCs/>
        </w:rPr>
        <w:t xml:space="preserve">A Prefeita Municipal de Itapema/SC, no uso das atribuições legais, em atendimento ao disposto nos arts. 165 a 167 da Constituição Federal, art. 56 da LOM e art. 48 da Lei Complementar nº 101, de 04/05/2000 (Lei de Responsabilidade Fiscal), </w:t>
      </w:r>
      <w:r>
        <w:rPr>
          <w:rFonts w:hint="default" w:ascii="Andalus" w:hAnsi="Andalus" w:cs="Andalus"/>
          <w:b/>
          <w:bCs w:val="0"/>
        </w:rPr>
        <w:t>CONVIDA</w:t>
      </w:r>
      <w:r>
        <w:rPr>
          <w:rFonts w:hint="default" w:ascii="Andalus" w:hAnsi="Andalus" w:cs="Andalus"/>
          <w:b w:val="0"/>
          <w:bCs/>
        </w:rPr>
        <w:t xml:space="preserve"> </w:t>
      </w:r>
      <w:r>
        <w:rPr>
          <w:rFonts w:hint="default" w:ascii="Andalus" w:hAnsi="Andalus" w:cs="Andalus"/>
          <w:b w:val="0"/>
          <w:bCs/>
          <w:lang w:val="pt-BR"/>
        </w:rPr>
        <w:t xml:space="preserve">a </w:t>
      </w:r>
      <w:r>
        <w:rPr>
          <w:rFonts w:hint="default" w:ascii="Andalus" w:hAnsi="Andalus" w:cs="Andalus"/>
          <w:b w:val="0"/>
          <w:bCs/>
        </w:rPr>
        <w:t xml:space="preserve">todos os munícipes e todas as entidades e instituições que compõem a sociedade civil organizada de Itapema para a realização da </w:t>
      </w:r>
      <w:r>
        <w:rPr>
          <w:rFonts w:hint="default" w:ascii="Andalus" w:hAnsi="Andalus" w:cs="Andalus"/>
          <w:b/>
          <w:bCs w:val="0"/>
        </w:rPr>
        <w:t>AUDIÊNCIA PÚBLICA</w:t>
      </w:r>
      <w:r>
        <w:rPr>
          <w:rFonts w:hint="default" w:ascii="Andalus" w:hAnsi="Andalus" w:cs="Andalus"/>
          <w:b w:val="0"/>
          <w:bCs/>
        </w:rPr>
        <w:t xml:space="preserve">, objetivando </w:t>
      </w:r>
      <w:r>
        <w:rPr>
          <w:rFonts w:hint="default" w:ascii="Andalus" w:hAnsi="Andalus" w:cs="Andalus"/>
          <w:b w:val="0"/>
          <w:bCs/>
          <w:lang w:val="pt-BR"/>
        </w:rPr>
        <w:t xml:space="preserve">o </w:t>
      </w:r>
      <w:r>
        <w:rPr>
          <w:rFonts w:hint="default" w:ascii="Andalus" w:hAnsi="Andalus" w:cs="Andalus"/>
          <w:b w:val="0"/>
          <w:bCs/>
        </w:rPr>
        <w:t xml:space="preserve">conhecimento e </w:t>
      </w:r>
      <w:r>
        <w:rPr>
          <w:rFonts w:hint="default" w:ascii="Andalus" w:hAnsi="Andalus" w:cs="Andalus"/>
          <w:b w:val="0"/>
          <w:bCs/>
          <w:lang w:val="pt-BR"/>
        </w:rPr>
        <w:t xml:space="preserve">a </w:t>
      </w:r>
      <w:r>
        <w:rPr>
          <w:rFonts w:hint="default" w:ascii="Andalus" w:hAnsi="Andalus" w:cs="Andalus"/>
          <w:b w:val="0"/>
          <w:bCs/>
        </w:rPr>
        <w:t>discussão das propostas e do Projeto de Lei de Diretrizes Orçamentárias (LDO) para a elaboração da Lei Orçamentária de 2019, conforme data e local abaixo:</w:t>
      </w:r>
    </w:p>
    <w:p>
      <w:pPr>
        <w:ind w:left="-9" w:leftChars="0" w:hanging="9" w:firstLineChars="0"/>
        <w:jc w:val="both"/>
        <w:rPr>
          <w:rFonts w:hint="default" w:ascii="Andalus" w:hAnsi="Andalus" w:cs="Andalus"/>
          <w:b/>
        </w:rPr>
      </w:pPr>
    </w:p>
    <w:p>
      <w:pPr>
        <w:ind w:left="-9" w:leftChars="0" w:hanging="9" w:firstLineChars="0"/>
        <w:jc w:val="both"/>
        <w:rPr>
          <w:rFonts w:hint="default" w:ascii="Andalus" w:hAnsi="Andalus" w:cs="Andalus"/>
          <w:b w:val="0"/>
          <w:bCs/>
        </w:rPr>
      </w:pPr>
      <w:r>
        <w:rPr>
          <w:rFonts w:hint="default" w:ascii="Andalus" w:hAnsi="Andalus" w:cs="Andalus"/>
          <w:b/>
        </w:rPr>
        <w:t>Data:</w:t>
      </w:r>
      <w:r>
        <w:rPr>
          <w:rFonts w:hint="default" w:ascii="Andalus" w:hAnsi="Andalus" w:cs="Andalus"/>
          <w:b/>
          <w:lang w:val="pt-BR"/>
        </w:rPr>
        <w:t xml:space="preserve"> </w:t>
      </w:r>
      <w:r>
        <w:rPr>
          <w:rFonts w:hint="default" w:ascii="Andalus" w:hAnsi="Andalus" w:cs="Andalus"/>
          <w:b w:val="0"/>
          <w:bCs/>
          <w:lang w:val="pt-BR"/>
        </w:rPr>
        <w:t>15/08/2018</w:t>
      </w:r>
    </w:p>
    <w:p>
      <w:pPr>
        <w:ind w:left="-9" w:leftChars="0" w:hanging="9" w:firstLineChars="0"/>
        <w:jc w:val="both"/>
        <w:rPr>
          <w:rFonts w:hint="default" w:ascii="Andalus" w:hAnsi="Andalus" w:cs="Andalus"/>
          <w:b/>
        </w:rPr>
      </w:pPr>
    </w:p>
    <w:p>
      <w:pPr>
        <w:ind w:left="-9" w:leftChars="0" w:hanging="9" w:firstLineChars="0"/>
        <w:jc w:val="both"/>
        <w:rPr>
          <w:rFonts w:hint="default" w:ascii="Andalus" w:hAnsi="Andalus" w:cs="Andalus"/>
          <w:b/>
        </w:rPr>
      </w:pPr>
      <w:r>
        <w:rPr>
          <w:rFonts w:hint="default" w:ascii="Andalus" w:hAnsi="Andalus" w:cs="Andalus"/>
          <w:b/>
        </w:rPr>
        <w:t>Horário:</w:t>
      </w:r>
      <w:r>
        <w:rPr>
          <w:rFonts w:hint="default" w:ascii="Andalus" w:hAnsi="Andalus" w:cs="Andalus"/>
          <w:b/>
          <w:lang w:val="pt-BR"/>
        </w:rPr>
        <w:t xml:space="preserve"> </w:t>
      </w:r>
      <w:r>
        <w:rPr>
          <w:rFonts w:hint="default" w:ascii="Andalus" w:hAnsi="Andalus" w:cs="Andalus"/>
          <w:b w:val="0"/>
          <w:bCs/>
          <w:lang w:val="pt-BR"/>
        </w:rPr>
        <w:t>Início às 18:30 horas</w:t>
      </w:r>
    </w:p>
    <w:p>
      <w:pPr>
        <w:ind w:left="-9" w:leftChars="0" w:hanging="9" w:firstLineChars="0"/>
        <w:jc w:val="both"/>
        <w:rPr>
          <w:rFonts w:hint="default" w:ascii="Andalus" w:hAnsi="Andalus" w:cs="Andalus"/>
          <w:b/>
        </w:rPr>
      </w:pPr>
    </w:p>
    <w:p>
      <w:pPr>
        <w:ind w:left="-9" w:leftChars="0" w:hanging="9" w:firstLineChars="0"/>
        <w:jc w:val="both"/>
        <w:rPr>
          <w:rFonts w:hint="default" w:ascii="Andalus" w:hAnsi="Andalus" w:cs="Andalus"/>
          <w:b w:val="0"/>
          <w:bCs/>
        </w:rPr>
      </w:pPr>
      <w:r>
        <w:rPr>
          <w:rFonts w:hint="default" w:ascii="Andalus" w:hAnsi="Andalus" w:cs="Andalus"/>
          <w:b/>
        </w:rPr>
        <w:t>Local:</w:t>
      </w:r>
      <w:r>
        <w:rPr>
          <w:rFonts w:hint="default" w:ascii="Andalus" w:hAnsi="Andalus" w:cs="Andalus"/>
          <w:b/>
          <w:lang w:val="pt-BR"/>
        </w:rPr>
        <w:t xml:space="preserve"> </w:t>
      </w:r>
      <w:r>
        <w:rPr>
          <w:rFonts w:hint="default" w:ascii="Andalus" w:hAnsi="Andalus" w:cs="Andalus"/>
          <w:b w:val="0"/>
          <w:bCs/>
          <w:lang w:val="pt-BR"/>
        </w:rPr>
        <w:t>AUDITÓRIO - localizado aos fundos da Prefeitura Municipal de Itapema, sito à Avenida Nereu Ramos, 134 - nesta Cidade</w:t>
      </w:r>
    </w:p>
    <w:p>
      <w:pPr>
        <w:ind w:left="-9" w:leftChars="0" w:hanging="9" w:firstLineChars="0"/>
        <w:jc w:val="both"/>
        <w:rPr>
          <w:rFonts w:hint="default" w:ascii="Andalus" w:hAnsi="Andalus" w:cs="Andalus"/>
          <w:b/>
        </w:rPr>
      </w:pPr>
    </w:p>
    <w:p>
      <w:pPr>
        <w:ind w:left="-9" w:leftChars="0" w:hanging="9" w:firstLineChars="0"/>
        <w:jc w:val="both"/>
        <w:rPr>
          <w:rFonts w:hint="default" w:ascii="Andalus" w:hAnsi="Andalus" w:cs="Andalus"/>
          <w:b w:val="0"/>
          <w:bCs/>
          <w:lang w:val="pt-BR"/>
        </w:rPr>
      </w:pPr>
      <w:r>
        <w:rPr>
          <w:rFonts w:hint="default" w:ascii="Andalus" w:hAnsi="Andalus" w:cs="Andalus"/>
          <w:b/>
        </w:rPr>
        <w:t>Objetivo:</w:t>
      </w:r>
      <w:r>
        <w:rPr>
          <w:rFonts w:hint="default" w:ascii="Andalus" w:hAnsi="Andalus" w:cs="Andalus"/>
          <w:b/>
          <w:lang w:val="pt-BR"/>
        </w:rPr>
        <w:t xml:space="preserve"> </w:t>
      </w:r>
      <w:r>
        <w:rPr>
          <w:rFonts w:hint="default" w:ascii="Andalus" w:hAnsi="Andalus" w:cs="Andalus"/>
          <w:b w:val="0"/>
          <w:bCs/>
          <w:lang w:val="pt-BR"/>
        </w:rPr>
        <w:t>Esclarecer à sociedade os principais aspectos das propostas e projeto de Lei de Diretrizes Orçamentárias (LDO) para a elaboração da Lei Orçamentária de 2019, e obter subsídios adicionais que a sociedade possa fornecer, visando aprimorar o conteúdo do texto a ser encaminhado para aprovação pela Câmara de Vereadores.</w:t>
      </w:r>
    </w:p>
    <w:p>
      <w:pPr>
        <w:ind w:left="-9" w:leftChars="0" w:hanging="9" w:firstLineChars="0"/>
        <w:jc w:val="both"/>
        <w:rPr>
          <w:rFonts w:hint="default" w:ascii="Andalus" w:hAnsi="Andalus" w:cs="Andalus"/>
          <w:b w:val="0"/>
          <w:bCs/>
          <w:lang w:val="pt-BR"/>
        </w:rPr>
      </w:pPr>
    </w:p>
    <w:p>
      <w:pPr>
        <w:ind w:left="-9" w:leftChars="0" w:hanging="9" w:firstLineChars="0"/>
        <w:jc w:val="both"/>
        <w:rPr>
          <w:rFonts w:hint="default" w:ascii="Andalus" w:hAnsi="Andalus" w:cs="Andalus"/>
          <w:b/>
          <w:bCs w:val="0"/>
          <w:lang w:val="pt-BR"/>
        </w:rPr>
      </w:pPr>
      <w:r>
        <w:rPr>
          <w:rFonts w:hint="default" w:ascii="Andalus" w:hAnsi="Andalus" w:cs="Andalus"/>
          <w:b w:val="0"/>
          <w:bCs/>
          <w:lang w:val="pt-BR"/>
        </w:rPr>
        <w:t xml:space="preserve">E, para fins de conhecimento a todos, expede-se o presente edital que será afixado em local de fácil acesso ao público </w:t>
      </w:r>
    </w:p>
    <w:p>
      <w:pPr>
        <w:ind w:left="-9" w:leftChars="0" w:hanging="9" w:firstLineChars="0"/>
        <w:jc w:val="center"/>
        <w:rPr>
          <w:rFonts w:hint="default" w:ascii="Andalus" w:hAnsi="Andalus" w:cs="Andalus"/>
          <w:b w:val="0"/>
          <w:bCs/>
          <w:lang w:val="pt-BR"/>
        </w:rPr>
      </w:pPr>
    </w:p>
    <w:p>
      <w:pPr>
        <w:ind w:left="-9" w:leftChars="0" w:hanging="9" w:firstLineChars="0"/>
        <w:jc w:val="center"/>
        <w:rPr>
          <w:rFonts w:hint="default" w:ascii="Andalus" w:hAnsi="Andalus" w:cs="Andalus"/>
          <w:b w:val="0"/>
          <w:bCs/>
          <w:lang w:val="pt-BR"/>
        </w:rPr>
      </w:pPr>
      <w:r>
        <w:rPr>
          <w:rFonts w:hint="default" w:ascii="Andalus" w:hAnsi="Andalus" w:cs="Andalus"/>
          <w:b w:val="0"/>
          <w:bCs/>
          <w:lang w:val="pt-BR"/>
        </w:rPr>
        <w:t>Município de Itapema, 03 de julho de 2018.</w:t>
      </w:r>
    </w:p>
    <w:p>
      <w:pPr>
        <w:ind w:left="-9" w:leftChars="0" w:hanging="9" w:firstLineChars="0"/>
        <w:jc w:val="center"/>
        <w:rPr>
          <w:rFonts w:hint="default" w:ascii="Andalus" w:hAnsi="Andalus" w:cs="Andalus"/>
          <w:b/>
          <w:lang w:val="pt-BR"/>
        </w:rPr>
      </w:pPr>
    </w:p>
    <w:p>
      <w:pPr>
        <w:ind w:left="-9" w:leftChars="0" w:hanging="9" w:firstLineChars="0"/>
        <w:jc w:val="center"/>
        <w:rPr>
          <w:rFonts w:hint="default" w:ascii="Andalus" w:hAnsi="Andalus" w:cs="Andalus"/>
          <w:b/>
          <w:lang w:val="pt-BR"/>
        </w:rPr>
      </w:pPr>
    </w:p>
    <w:p>
      <w:pPr>
        <w:ind w:left="-9" w:leftChars="0" w:hanging="9" w:firstLineChars="0"/>
        <w:jc w:val="center"/>
        <w:rPr>
          <w:rFonts w:hint="default" w:ascii="Andalus" w:hAnsi="Andalus" w:cs="Andalus"/>
          <w:b/>
          <w:lang w:val="pt-BR"/>
        </w:rPr>
      </w:pPr>
      <w:r>
        <w:rPr>
          <w:rFonts w:hint="default" w:ascii="Andalus" w:hAnsi="Andalus" w:cs="Andalus"/>
          <w:b/>
          <w:lang w:val="pt-BR"/>
        </w:rPr>
        <w:t>NILZA NILDA SIMAS</w:t>
      </w:r>
    </w:p>
    <w:p>
      <w:pPr>
        <w:ind w:left="-9" w:leftChars="0" w:hanging="9" w:firstLineChars="0"/>
        <w:jc w:val="center"/>
        <w:rPr>
          <w:rFonts w:hint="default" w:ascii="Andalus" w:hAnsi="Andalus" w:cs="Andalus"/>
          <w:b/>
          <w:lang w:val="pt-BR"/>
        </w:rPr>
      </w:pPr>
      <w:r>
        <w:rPr>
          <w:rFonts w:hint="default" w:ascii="Andalus" w:hAnsi="Andalus" w:cs="Andalus"/>
          <w:b/>
          <w:lang w:val="pt-BR"/>
        </w:rPr>
        <w:t>Prefeita Municipal</w:t>
      </w:r>
    </w:p>
    <w:sectPr>
      <w:headerReference r:id="rId3" w:type="default"/>
      <w:footerReference r:id="rId4" w:type="default"/>
      <w:pgSz w:w="11906" w:h="16838"/>
      <w:pgMar w:top="2410" w:right="1134" w:bottom="1135" w:left="1134" w:header="900" w:footer="55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Vijaya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365"/>
      </w:tabs>
      <w:jc w:val="left"/>
    </w:pPr>
    <w:r>
      <w:tab/>
    </w:r>
  </w:p>
  <w:p>
    <w:pPr>
      <w:pStyle w:val="4"/>
      <w:tabs>
        <w:tab w:val="left" w:pos="4365"/>
      </w:tabs>
      <w:jc w:val="both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  <w:lang w:val="pt-BR"/>
      </w:rPr>
      <w:tab/>
    </w:r>
    <w:r>
      <w:rPr>
        <w:rFonts w:ascii="Arial" w:hAnsi="Arial"/>
        <w:b/>
        <w:bCs/>
        <w:sz w:val="28"/>
        <w:szCs w:val="28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9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BE2994"/>
    <w:rsid w:val="00035987"/>
    <w:rsid w:val="00041851"/>
    <w:rsid w:val="00041C89"/>
    <w:rsid w:val="00042ECE"/>
    <w:rsid w:val="000A3254"/>
    <w:rsid w:val="000C0D28"/>
    <w:rsid w:val="000E62A2"/>
    <w:rsid w:val="000F09BA"/>
    <w:rsid w:val="00156AD1"/>
    <w:rsid w:val="00181792"/>
    <w:rsid w:val="00194F9B"/>
    <w:rsid w:val="001A24EA"/>
    <w:rsid w:val="001A3452"/>
    <w:rsid w:val="001D3915"/>
    <w:rsid w:val="001D7711"/>
    <w:rsid w:val="00225BB1"/>
    <w:rsid w:val="00234581"/>
    <w:rsid w:val="0024091F"/>
    <w:rsid w:val="003010E4"/>
    <w:rsid w:val="00302364"/>
    <w:rsid w:val="00346407"/>
    <w:rsid w:val="003936A4"/>
    <w:rsid w:val="00394510"/>
    <w:rsid w:val="00397DDE"/>
    <w:rsid w:val="003C7E88"/>
    <w:rsid w:val="003E558D"/>
    <w:rsid w:val="00422A9A"/>
    <w:rsid w:val="00436871"/>
    <w:rsid w:val="00443581"/>
    <w:rsid w:val="00464FE9"/>
    <w:rsid w:val="00466273"/>
    <w:rsid w:val="00467D5E"/>
    <w:rsid w:val="00494B6F"/>
    <w:rsid w:val="004A5194"/>
    <w:rsid w:val="004C45C8"/>
    <w:rsid w:val="004D2849"/>
    <w:rsid w:val="004F520C"/>
    <w:rsid w:val="005235B1"/>
    <w:rsid w:val="00556401"/>
    <w:rsid w:val="00574FC4"/>
    <w:rsid w:val="005A45BC"/>
    <w:rsid w:val="005E299C"/>
    <w:rsid w:val="00616361"/>
    <w:rsid w:val="00640657"/>
    <w:rsid w:val="00645B08"/>
    <w:rsid w:val="00670BC9"/>
    <w:rsid w:val="00672F14"/>
    <w:rsid w:val="006768D8"/>
    <w:rsid w:val="00685AF6"/>
    <w:rsid w:val="00690FA5"/>
    <w:rsid w:val="006D0FA4"/>
    <w:rsid w:val="006E12A7"/>
    <w:rsid w:val="006F3BEB"/>
    <w:rsid w:val="00740C7A"/>
    <w:rsid w:val="00742AC6"/>
    <w:rsid w:val="007536CE"/>
    <w:rsid w:val="00760820"/>
    <w:rsid w:val="007A47FF"/>
    <w:rsid w:val="007B4075"/>
    <w:rsid w:val="00810665"/>
    <w:rsid w:val="00883292"/>
    <w:rsid w:val="008832C2"/>
    <w:rsid w:val="00894044"/>
    <w:rsid w:val="008A29A6"/>
    <w:rsid w:val="008B18F9"/>
    <w:rsid w:val="008B3530"/>
    <w:rsid w:val="00917CCD"/>
    <w:rsid w:val="00966684"/>
    <w:rsid w:val="00977E42"/>
    <w:rsid w:val="009A1E0A"/>
    <w:rsid w:val="009E1DA4"/>
    <w:rsid w:val="00A25FFC"/>
    <w:rsid w:val="00A26E74"/>
    <w:rsid w:val="00A412E1"/>
    <w:rsid w:val="00A52877"/>
    <w:rsid w:val="00A5358C"/>
    <w:rsid w:val="00A55336"/>
    <w:rsid w:val="00A96F0E"/>
    <w:rsid w:val="00AC3235"/>
    <w:rsid w:val="00AC3DD1"/>
    <w:rsid w:val="00B45B86"/>
    <w:rsid w:val="00B51013"/>
    <w:rsid w:val="00B540B1"/>
    <w:rsid w:val="00B5582E"/>
    <w:rsid w:val="00B7601D"/>
    <w:rsid w:val="00BA5936"/>
    <w:rsid w:val="00BB5B29"/>
    <w:rsid w:val="00BC7E8F"/>
    <w:rsid w:val="00BE2994"/>
    <w:rsid w:val="00BE362C"/>
    <w:rsid w:val="00C13E02"/>
    <w:rsid w:val="00C32843"/>
    <w:rsid w:val="00C472C3"/>
    <w:rsid w:val="00C54595"/>
    <w:rsid w:val="00CE2AA4"/>
    <w:rsid w:val="00D22EA5"/>
    <w:rsid w:val="00D27C67"/>
    <w:rsid w:val="00D34A4E"/>
    <w:rsid w:val="00D8157A"/>
    <w:rsid w:val="00DA527B"/>
    <w:rsid w:val="00DB5504"/>
    <w:rsid w:val="00DE3B56"/>
    <w:rsid w:val="00DF56CC"/>
    <w:rsid w:val="00E00CFC"/>
    <w:rsid w:val="00EE7668"/>
    <w:rsid w:val="00EF21E4"/>
    <w:rsid w:val="00F0261B"/>
    <w:rsid w:val="00F03FBD"/>
    <w:rsid w:val="00F46507"/>
    <w:rsid w:val="00F5345A"/>
    <w:rsid w:val="00F732EB"/>
    <w:rsid w:val="00FC2742"/>
    <w:rsid w:val="00FC41D5"/>
    <w:rsid w:val="00FE537B"/>
    <w:rsid w:val="36D546F1"/>
    <w:rsid w:val="3E514F1E"/>
    <w:rsid w:val="7BB02602"/>
    <w:rsid w:val="7B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</w:style>
  <w:style w:type="paragraph" w:customStyle="1" w:styleId="3">
    <w:name w:val="Text body"/>
    <w:basedOn w:val="4"/>
    <w:qFormat/>
    <w:uiPriority w:val="0"/>
    <w:pPr>
      <w:spacing w:after="140" w:line="288" w:lineRule="auto"/>
    </w:pPr>
  </w:style>
  <w:style w:type="paragraph" w:customStyle="1" w:styleId="4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paragraph" w:styleId="5">
    <w:name w:val="head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6">
    <w:name w:val="footer"/>
    <w:basedOn w:val="4"/>
    <w:link w:val="15"/>
    <w:qFormat/>
    <w:uiPriority w:val="99"/>
    <w:pPr>
      <w:suppressLineNumbers/>
      <w:tabs>
        <w:tab w:val="center" w:pos="4819"/>
        <w:tab w:val="right" w:pos="9638"/>
      </w:tabs>
    </w:pPr>
  </w:style>
  <w:style w:type="paragraph" w:styleId="7">
    <w:name w:val="caption"/>
    <w:basedOn w:val="4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Balloon Text"/>
    <w:basedOn w:val="1"/>
    <w:link w:val="16"/>
    <w:semiHidden/>
    <w:unhideWhenUsed/>
    <w:uiPriority w:val="99"/>
    <w:rPr>
      <w:rFonts w:ascii="Tahoma" w:hAnsi="Tahoma"/>
      <w:sz w:val="16"/>
      <w:szCs w:val="14"/>
    </w:rPr>
  </w:style>
  <w:style w:type="table" w:styleId="11">
    <w:name w:val="Table Grid"/>
    <w:basedOn w:val="10"/>
    <w:qFormat/>
    <w:uiPriority w:val="59"/>
    <w:pPr>
      <w:suppressAutoHyphens w:val="0"/>
      <w:autoSpaceDN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Heading"/>
    <w:basedOn w:val="4"/>
    <w:next w:val="3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3">
    <w:name w:val="Index"/>
    <w:basedOn w:val="4"/>
    <w:qFormat/>
    <w:uiPriority w:val="0"/>
    <w:pPr>
      <w:suppressLineNumbers/>
    </w:pPr>
  </w:style>
  <w:style w:type="character" w:customStyle="1" w:styleId="14">
    <w:name w:val="Internet link"/>
    <w:qFormat/>
    <w:uiPriority w:val="0"/>
    <w:rPr>
      <w:color w:val="000080"/>
      <w:u w:val="single"/>
    </w:rPr>
  </w:style>
  <w:style w:type="character" w:customStyle="1" w:styleId="15">
    <w:name w:val="Rodapé Char"/>
    <w:basedOn w:val="9"/>
    <w:link w:val="6"/>
    <w:qFormat/>
    <w:uiPriority w:val="99"/>
  </w:style>
  <w:style w:type="character" w:customStyle="1" w:styleId="16">
    <w:name w:val="Texto de balão Char"/>
    <w:basedOn w:val="9"/>
    <w:link w:val="8"/>
    <w:semiHidden/>
    <w:uiPriority w:val="99"/>
    <w:rPr>
      <w:rFonts w:ascii="Tahoma" w:hAnsi="Tahoma"/>
      <w:sz w:val="16"/>
      <w:szCs w:val="14"/>
    </w:rPr>
  </w:style>
  <w:style w:type="character" w:customStyle="1" w:styleId="17">
    <w:name w:val="apple-converted-space"/>
    <w:basedOn w:val="9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paragraph" w:styleId="19">
    <w:name w:val="No Spacing"/>
    <w:qFormat/>
    <w:uiPriority w:val="1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1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7874C-8912-47B7-BA02-9D2E874BC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1177</Characters>
  <Lines>9</Lines>
  <Paragraphs>2</Paragraphs>
  <ScaleCrop>false</ScaleCrop>
  <LinksUpToDate>false</LinksUpToDate>
  <CharactersWithSpaces>1392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2017-06-28T20:42:00Z</dcterms:created>
  <dc:creator>Nilson Zanlucki Neto</dc:creator>
  <cp:lastModifiedBy>Contabilidade</cp:lastModifiedBy>
  <cp:lastPrinted>2018-08-02T17:34:06Z</cp:lastPrinted>
  <dcterms:modified xsi:type="dcterms:W3CDTF">2018-08-02T21:20:12Z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